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CBB" w:rsidRPr="00722409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ROMANIA</w:t>
      </w:r>
    </w:p>
    <w:p w:rsidR="007E0CBB" w:rsidRPr="00722409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JUDETUL BUZAU</w:t>
      </w:r>
    </w:p>
    <w:p w:rsidR="007E0CBB" w:rsidRPr="00722409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CLUBUL SPORTIV MUNICIPAL RÂMNICU SĂRAT</w:t>
      </w:r>
    </w:p>
    <w:p w:rsidR="007E0CBB" w:rsidRPr="00722409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Comisia de concurs constituită conform Deciziei nr.74</w:t>
      </w:r>
      <w:r>
        <w:rPr>
          <w:rFonts w:ascii="Bookman Old Style" w:eastAsia="Times New Roman" w:hAnsi="Bookman Old Style" w:cs="Times New Roman"/>
          <w:b/>
          <w:lang w:val="ro-RO"/>
        </w:rPr>
        <w:t>6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/27.04.2026</w:t>
      </w:r>
    </w:p>
    <w:p w:rsidR="007E0CBB" w:rsidRPr="00722409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val="ro-RO"/>
        </w:rPr>
      </w:pPr>
      <w:r w:rsidRPr="00722409">
        <w:rPr>
          <w:rFonts w:ascii="Bookman Old Style" w:eastAsia="Times New Roman" w:hAnsi="Bookman Old Style" w:cs="Times New Roman"/>
          <w:b/>
          <w:lang w:val="ro-RO"/>
        </w:rPr>
        <w:t>Nr.</w:t>
      </w:r>
      <w:r>
        <w:rPr>
          <w:rFonts w:ascii="Bookman Old Style" w:eastAsia="Times New Roman" w:hAnsi="Bookman Old Style" w:cs="Times New Roman"/>
          <w:b/>
          <w:lang w:val="ro-RO"/>
        </w:rPr>
        <w:t>776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/1</w:t>
      </w:r>
      <w:r>
        <w:rPr>
          <w:rFonts w:ascii="Bookman Old Style" w:eastAsia="Times New Roman" w:hAnsi="Bookman Old Style" w:cs="Times New Roman"/>
          <w:b/>
          <w:lang w:val="ro-RO"/>
        </w:rPr>
        <w:t>3</w:t>
      </w:r>
      <w:r w:rsidRPr="00722409">
        <w:rPr>
          <w:rFonts w:ascii="Bookman Old Style" w:eastAsia="Times New Roman" w:hAnsi="Bookman Old Style" w:cs="Times New Roman"/>
          <w:b/>
          <w:lang w:val="ro-RO"/>
        </w:rPr>
        <w:t>.05.2026</w:t>
      </w: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E0CBB" w:rsidRPr="00A46238" w:rsidRDefault="007E0CBB" w:rsidP="007E0CBB">
      <w:pPr>
        <w:spacing w:after="0" w:line="240" w:lineRule="auto"/>
        <w:ind w:left="720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Rezultatul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selectiei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dosarelor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înscriere</w:t>
      </w:r>
      <w:proofErr w:type="spellEnd"/>
    </w:p>
    <w:p w:rsidR="007E0CBB" w:rsidRPr="00A46238" w:rsidRDefault="007E0CBB" w:rsidP="007E0CB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</w:rPr>
      </w:pPr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gram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la</w:t>
      </w:r>
      <w:proofErr w:type="gram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concursul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recrutare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pentru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ocuparea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functiei</w:t>
      </w:r>
      <w:proofErr w:type="spellEnd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b/>
          <w:sz w:val="24"/>
          <w:szCs w:val="24"/>
        </w:rPr>
        <w:t>c</w:t>
      </w:r>
      <w:r>
        <w:rPr>
          <w:rFonts w:ascii="Bookman Old Style" w:eastAsia="Times New Roman" w:hAnsi="Bookman Old Style" w:cs="Tahoma"/>
          <w:b/>
          <w:sz w:val="24"/>
          <w:szCs w:val="24"/>
        </w:rPr>
        <w:t>ontractuale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 de </w:t>
      </w:r>
      <w:proofErr w:type="spellStart"/>
      <w:r>
        <w:rPr>
          <w:rFonts w:ascii="Bookman Old Style" w:eastAsia="Times New Roman" w:hAnsi="Bookman Old Style" w:cs="Tahoma"/>
          <w:b/>
          <w:sz w:val="24"/>
          <w:szCs w:val="24"/>
        </w:rPr>
        <w:t>executie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b/>
          <w:sz w:val="24"/>
          <w:szCs w:val="24"/>
        </w:rPr>
        <w:t>vacantă</w:t>
      </w:r>
      <w:proofErr w:type="spellEnd"/>
      <w:r>
        <w:rPr>
          <w:rFonts w:ascii="Bookman Old Style" w:eastAsia="Times New Roman" w:hAnsi="Bookman Old Style" w:cs="Tahoma"/>
          <w:b/>
          <w:sz w:val="24"/>
          <w:szCs w:val="24"/>
        </w:rPr>
        <w:t xml:space="preserve">, </w:t>
      </w:r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de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consilier</w:t>
      </w:r>
      <w:proofErr w:type="spellEnd"/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, 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grad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profesional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II</w:t>
      </w:r>
      <w:r w:rsidRPr="001B3D3A">
        <w:rPr>
          <w:rFonts w:ascii="Bookman Old Style" w:eastAsia="Times New Roman" w:hAnsi="Bookman Old Style" w:cs="Arial"/>
          <w:b/>
          <w:color w:val="FF0000"/>
          <w:sz w:val="24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la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Compartimentul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Parteneriate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si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Finantari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–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Clubul</w:t>
      </w:r>
      <w:proofErr w:type="spellEnd"/>
      <w:r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</w:rPr>
        <w:t>Sportiv</w:t>
      </w:r>
      <w:proofErr w:type="spellEnd"/>
      <w:r w:rsidRPr="00A46238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Municipal</w:t>
      </w:r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>Râmnicu</w:t>
      </w:r>
      <w:proofErr w:type="spellEnd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b/>
          <w:sz w:val="24"/>
          <w:szCs w:val="24"/>
        </w:rPr>
        <w:t>Sărat</w:t>
      </w:r>
      <w:proofErr w:type="spellEnd"/>
    </w:p>
    <w:p w:rsidR="007E0CBB" w:rsidRPr="00A46238" w:rsidRDefault="007E0CBB" w:rsidP="007E0CBB">
      <w:pPr>
        <w:spacing w:after="0" w:line="240" w:lineRule="auto"/>
        <w:ind w:left="720"/>
        <w:jc w:val="center"/>
        <w:rPr>
          <w:rFonts w:ascii="Bookman Old Style" w:eastAsia="Times New Roman" w:hAnsi="Bookman Old Style" w:cs="Tahoma"/>
          <w:sz w:val="24"/>
          <w:szCs w:val="24"/>
        </w:rPr>
      </w:pPr>
    </w:p>
    <w:p w:rsidR="007E0CBB" w:rsidRPr="00A46238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r w:rsidRPr="00A46238">
        <w:rPr>
          <w:rFonts w:ascii="Bookman Old Style" w:eastAsia="Times New Roman" w:hAnsi="Bookman Old Style" w:cs="Tahoma"/>
          <w:sz w:val="24"/>
          <w:szCs w:val="24"/>
        </w:rPr>
        <w:tab/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Având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vedere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dispozitiile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art.37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alin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.(1)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Hotararea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Guvern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nr.1336/2022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pentru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aprobarea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Regulamentului-cadru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privind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organizarea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dezvoltarea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carierei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personalului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contractual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sectorul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bugetar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plătit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din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fonduri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publice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actualizată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comisia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concurs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comunică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urmatoarele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rezultate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ale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selectiei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dosarelor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de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înscriere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>:</w:t>
      </w:r>
    </w:p>
    <w:p w:rsidR="007E0CBB" w:rsidRPr="00887B46" w:rsidRDefault="007E0CBB" w:rsidP="007E0CBB">
      <w:pPr>
        <w:spacing w:after="0" w:line="240" w:lineRule="auto"/>
        <w:jc w:val="center"/>
        <w:rPr>
          <w:rFonts w:ascii="Bookman Old Style" w:eastAsia="Times New Roman" w:hAnsi="Bookman Old Style" w:cs="Tahom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2552"/>
        <w:gridCol w:w="1701"/>
      </w:tblGrid>
      <w:tr w:rsidR="007E0CBB" w:rsidRPr="00887B46" w:rsidTr="007A1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887B46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r w:rsidRPr="00887B46">
              <w:rPr>
                <w:rFonts w:ascii="Bookman Old Style" w:eastAsia="Times New Roman" w:hAnsi="Bookman Old Style" w:cs="Tahoma"/>
                <w:b/>
              </w:rPr>
              <w:t xml:space="preserve">Nr.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crt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887B46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Num</w:t>
            </w:r>
            <w:r>
              <w:rPr>
                <w:rFonts w:ascii="Bookman Old Style" w:eastAsia="Times New Roman" w:hAnsi="Bookman Old Style" w:cs="Tahoma"/>
                <w:b/>
              </w:rPr>
              <w:t>ărul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înregistrare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atribuit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dosarului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de </w:t>
            </w:r>
            <w:proofErr w:type="spellStart"/>
            <w:r>
              <w:rPr>
                <w:rFonts w:ascii="Bookman Old Style" w:eastAsia="Times New Roman" w:hAnsi="Bookman Old Style" w:cs="Tahoma"/>
                <w:b/>
              </w:rPr>
              <w:t>înscriere</w:t>
            </w:r>
            <w:proofErr w:type="spellEnd"/>
            <w:r>
              <w:rPr>
                <w:rFonts w:ascii="Bookman Old Style" w:eastAsia="Times New Roman" w:hAnsi="Bookman Old Style" w:cs="Tahoma"/>
                <w:b/>
              </w:rPr>
              <w:t xml:space="preserve"> la concurs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Functia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</w:p>
          <w:p w:rsidR="007E0CBB" w:rsidRPr="00887B46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contractuala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887B46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Institutia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sau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autoritatea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publica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887B46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</w:rPr>
            </w:pP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Rezultatul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selectiei</w:t>
            </w:r>
            <w:proofErr w:type="spellEnd"/>
            <w:r w:rsidRPr="00887B46">
              <w:rPr>
                <w:rFonts w:ascii="Bookman Old Style" w:eastAsia="Times New Roman" w:hAnsi="Bookman Old Style" w:cs="Tahoma"/>
                <w:b/>
              </w:rPr>
              <w:t xml:space="preserve"> </w:t>
            </w:r>
            <w:proofErr w:type="spellStart"/>
            <w:r w:rsidRPr="00887B46">
              <w:rPr>
                <w:rFonts w:ascii="Bookman Old Style" w:eastAsia="Times New Roman" w:hAnsi="Bookman Old Style" w:cs="Tahoma"/>
                <w:b/>
              </w:rPr>
              <w:t>dosarelor</w:t>
            </w:r>
            <w:proofErr w:type="spellEnd"/>
          </w:p>
        </w:tc>
      </w:tr>
      <w:tr w:rsidR="007E0CBB" w:rsidRPr="00A46238" w:rsidTr="007A13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A4623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E8536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</w:pPr>
            <w:r w:rsidRPr="00E85368"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7</w:t>
            </w:r>
            <w:r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61</w:t>
            </w:r>
            <w:r w:rsidRPr="00E85368"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/</w:t>
            </w:r>
            <w:r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11</w:t>
            </w:r>
            <w:r w:rsidRPr="00E85368">
              <w:rPr>
                <w:rFonts w:ascii="Bookman Old Style" w:eastAsia="Times New Roman" w:hAnsi="Bookman Old Style" w:cs="Tahoma"/>
                <w:b/>
                <w:sz w:val="24"/>
                <w:szCs w:val="24"/>
              </w:rPr>
              <w:t>.05.2026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>Consilier</w:t>
            </w:r>
            <w:proofErr w:type="spellEnd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, grad </w:t>
            </w:r>
            <w:proofErr w:type="spellStart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>profesional</w:t>
            </w:r>
            <w:proofErr w:type="spellEnd"/>
            <w:r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 II -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Compartimentul</w:t>
            </w:r>
            <w:proofErr w:type="spellEnd"/>
          </w:p>
          <w:p w:rsidR="007E0CBB" w:rsidRPr="00A4623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Parteneriate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si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Finantări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E8536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>Clubul</w:t>
            </w:r>
            <w:proofErr w:type="spellEnd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>Sportiv</w:t>
            </w:r>
            <w:proofErr w:type="spellEnd"/>
            <w:r w:rsidRPr="00E85368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Municipal</w:t>
            </w:r>
          </w:p>
          <w:p w:rsidR="007E0CBB" w:rsidRPr="00A4623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proofErr w:type="spellStart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Râmnicu</w:t>
            </w:r>
            <w:proofErr w:type="spellEnd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85368">
              <w:rPr>
                <w:rFonts w:ascii="Bookman Old Style" w:eastAsia="Times New Roman" w:hAnsi="Bookman Old Style" w:cs="Times New Roman"/>
                <w:sz w:val="24"/>
                <w:szCs w:val="24"/>
              </w:rPr>
              <w:t>Sărat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BB" w:rsidRPr="00A46238" w:rsidRDefault="007E0CBB" w:rsidP="007A1332">
            <w:pPr>
              <w:spacing w:after="0" w:line="240" w:lineRule="auto"/>
              <w:jc w:val="center"/>
              <w:rPr>
                <w:rFonts w:ascii="Bookman Old Style" w:eastAsia="Times New Roman" w:hAnsi="Bookman Old Style" w:cs="Tahoma"/>
                <w:sz w:val="24"/>
                <w:szCs w:val="24"/>
              </w:rPr>
            </w:pPr>
            <w:proofErr w:type="spellStart"/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>Admis</w:t>
            </w:r>
            <w:proofErr w:type="spellEnd"/>
            <w:r w:rsidRPr="00A46238">
              <w:rPr>
                <w:rFonts w:ascii="Bookman Old Style" w:eastAsia="Times New Roman" w:hAnsi="Bookman Old Style" w:cs="Tahoma"/>
                <w:sz w:val="24"/>
                <w:szCs w:val="24"/>
              </w:rPr>
              <w:t xml:space="preserve"> </w:t>
            </w:r>
          </w:p>
        </w:tc>
      </w:tr>
    </w:tbl>
    <w:p w:rsidR="007E0CBB" w:rsidRPr="00A46238" w:rsidRDefault="007E0CBB" w:rsidP="007E0CBB">
      <w:pPr>
        <w:spacing w:after="0" w:line="240" w:lineRule="auto"/>
        <w:rPr>
          <w:rFonts w:ascii="Bookman Old Style" w:eastAsia="Times New Roman" w:hAnsi="Bookman Old Style" w:cs="Tahoma"/>
          <w:sz w:val="24"/>
          <w:szCs w:val="24"/>
        </w:rPr>
      </w:pPr>
    </w:p>
    <w:p w:rsidR="007E0CBB" w:rsidRPr="00887B46" w:rsidRDefault="007E0CBB" w:rsidP="007E0CBB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7E0CBB" w:rsidRPr="00A46238" w:rsidRDefault="007E0CBB" w:rsidP="007E0C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Candidatul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declarat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 “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admis</w:t>
      </w:r>
      <w:proofErr w:type="spellEnd"/>
      <w:r>
        <w:rPr>
          <w:rFonts w:ascii="Bookman Old Style" w:eastAsia="Times New Roman" w:hAnsi="Bookman Old Style" w:cs="Tahoma"/>
          <w:sz w:val="24"/>
          <w:szCs w:val="24"/>
        </w:rPr>
        <w:t xml:space="preserve">” </w:t>
      </w:r>
      <w:proofErr w:type="spellStart"/>
      <w:r>
        <w:rPr>
          <w:rFonts w:ascii="Bookman Old Style" w:eastAsia="Times New Roman" w:hAnsi="Bookman Old Style" w:cs="Tahoma"/>
          <w:sz w:val="24"/>
          <w:szCs w:val="24"/>
        </w:rPr>
        <w:t>va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sustine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proba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scrisă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în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data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de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r>
        <w:rPr>
          <w:rFonts w:ascii="Bookman Old Style" w:eastAsia="Times New Roman" w:hAnsi="Bookman Old Style" w:cs="Tahoma"/>
          <w:sz w:val="24"/>
          <w:szCs w:val="24"/>
        </w:rPr>
        <w:t>20.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0</w:t>
      </w:r>
      <w:r>
        <w:rPr>
          <w:rFonts w:ascii="Bookman Old Style" w:eastAsia="Times New Roman" w:hAnsi="Bookman Old Style" w:cs="Tahoma"/>
          <w:sz w:val="24"/>
          <w:szCs w:val="24"/>
        </w:rPr>
        <w:t>5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.202</w:t>
      </w:r>
      <w:r>
        <w:rPr>
          <w:rFonts w:ascii="Bookman Old Style" w:eastAsia="Times New Roman" w:hAnsi="Bookman Old Style" w:cs="Tahoma"/>
          <w:sz w:val="24"/>
          <w:szCs w:val="24"/>
        </w:rPr>
        <w:t>6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10</w:t>
      </w:r>
      <w:proofErr w:type="gramStart"/>
      <w:r w:rsidRPr="00A46238">
        <w:rPr>
          <w:rFonts w:ascii="Bookman Old Style" w:eastAsia="Times New Roman" w:hAnsi="Bookman Old Style" w:cs="Tahoma"/>
          <w:sz w:val="24"/>
          <w:szCs w:val="24"/>
        </w:rPr>
        <w:t>,00</w:t>
      </w:r>
      <w:proofErr w:type="gram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la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sediul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Primăriei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municipiului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Râmnicu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Sărat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>.</w:t>
      </w:r>
    </w:p>
    <w:p w:rsidR="007E0CBB" w:rsidRPr="00A46238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</w:rPr>
      </w:pPr>
    </w:p>
    <w:p w:rsidR="007E0CBB" w:rsidRPr="00A46238" w:rsidRDefault="007E0CBB" w:rsidP="007E0C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Afisat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ast</w:t>
      </w:r>
      <w:r>
        <w:rPr>
          <w:rFonts w:ascii="Bookman Old Style" w:eastAsia="Times New Roman" w:hAnsi="Bookman Old Style" w:cs="Tahoma"/>
          <w:sz w:val="24"/>
          <w:szCs w:val="24"/>
        </w:rPr>
        <w:t>ă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zi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r>
        <w:rPr>
          <w:rFonts w:ascii="Bookman Old Style" w:eastAsia="Times New Roman" w:hAnsi="Bookman Old Style" w:cs="Tahoma"/>
          <w:sz w:val="24"/>
          <w:szCs w:val="24"/>
        </w:rPr>
        <w:t>13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.0</w:t>
      </w:r>
      <w:r>
        <w:rPr>
          <w:rFonts w:ascii="Bookman Old Style" w:eastAsia="Times New Roman" w:hAnsi="Bookman Old Style" w:cs="Tahoma"/>
          <w:sz w:val="24"/>
          <w:szCs w:val="24"/>
        </w:rPr>
        <w:t>5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.202</w:t>
      </w:r>
      <w:r>
        <w:rPr>
          <w:rFonts w:ascii="Bookman Old Style" w:eastAsia="Times New Roman" w:hAnsi="Bookman Old Style" w:cs="Tahoma"/>
          <w:sz w:val="24"/>
          <w:szCs w:val="24"/>
        </w:rPr>
        <w:t>6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, </w:t>
      </w:r>
      <w:proofErr w:type="spellStart"/>
      <w:r w:rsidRPr="00A46238">
        <w:rPr>
          <w:rFonts w:ascii="Bookman Old Style" w:eastAsia="Times New Roman" w:hAnsi="Bookman Old Style" w:cs="Tahoma"/>
          <w:sz w:val="24"/>
          <w:szCs w:val="24"/>
        </w:rPr>
        <w:t>ora</w:t>
      </w:r>
      <w:proofErr w:type="spellEnd"/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1</w:t>
      </w:r>
      <w:r>
        <w:rPr>
          <w:rFonts w:ascii="Bookman Old Style" w:eastAsia="Times New Roman" w:hAnsi="Bookman Old Style" w:cs="Tahoma"/>
          <w:sz w:val="24"/>
          <w:szCs w:val="24"/>
        </w:rPr>
        <w:t>4</w:t>
      </w:r>
      <w:r w:rsidRPr="00A46238">
        <w:rPr>
          <w:rFonts w:ascii="Bookman Old Style" w:eastAsia="Times New Roman" w:hAnsi="Bookman Old Style" w:cs="Tahoma"/>
          <w:sz w:val="24"/>
          <w:szCs w:val="24"/>
        </w:rPr>
        <w:t>:</w:t>
      </w:r>
      <w:r>
        <w:rPr>
          <w:rFonts w:ascii="Bookman Old Style" w:eastAsia="Times New Roman" w:hAnsi="Bookman Old Style" w:cs="Tahoma"/>
          <w:sz w:val="24"/>
          <w:szCs w:val="24"/>
        </w:rPr>
        <w:t>00</w:t>
      </w:r>
      <w:r w:rsidRPr="00A46238">
        <w:rPr>
          <w:rFonts w:ascii="Bookman Old Style" w:eastAsia="Times New Roman" w:hAnsi="Bookman Old Style" w:cs="Tahoma"/>
          <w:sz w:val="24"/>
          <w:szCs w:val="24"/>
        </w:rPr>
        <w:t xml:space="preserve"> la</w:t>
      </w:r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sediul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Clubului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Sportiv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Municipal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Râmnicu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Sărat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si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pe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A46238">
        <w:rPr>
          <w:rFonts w:ascii="Bookman Old Style" w:eastAsia="Times New Roman" w:hAnsi="Bookman Old Style" w:cs="Times New Roman"/>
          <w:sz w:val="24"/>
          <w:szCs w:val="24"/>
        </w:rPr>
        <w:t>pagina</w:t>
      </w:r>
      <w:proofErr w:type="spellEnd"/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de internet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institutiei</w:t>
      </w:r>
      <w:proofErr w:type="spellEnd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A4623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bookmarkStart w:id="0" w:name="_GoBack"/>
      <w:bookmarkEnd w:id="0"/>
      <w:proofErr w:type="gramEnd"/>
      <w:r w:rsid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fldChar w:fldCharType="begin"/>
      </w:r>
      <w:r w:rsid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instrText xml:space="preserve"> HYPERLINK "http://</w:instrText>
      </w:r>
      <w:r w:rsidR="00242188" w:rsidRP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instrText>www.csmrmsarat.ro</w:instrText>
      </w:r>
      <w:r w:rsid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instrText xml:space="preserve">" </w:instrText>
      </w:r>
      <w:r w:rsid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fldChar w:fldCharType="separate"/>
      </w:r>
      <w:r w:rsidR="00242188" w:rsidRPr="006219AB">
        <w:rPr>
          <w:rStyle w:val="Hyperlink"/>
          <w:rFonts w:ascii="Bookman Old Style" w:eastAsia="Times New Roman" w:hAnsi="Bookman Old Style" w:cs="Times New Roman"/>
          <w:sz w:val="24"/>
          <w:szCs w:val="24"/>
        </w:rPr>
        <w:t>www.csmrmsarat.ro</w:t>
      </w:r>
      <w:r w:rsidR="00242188"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fldChar w:fldCharType="end"/>
      </w:r>
      <w:r>
        <w:rPr>
          <w:rFonts w:ascii="Bookman Old Style" w:eastAsia="Times New Roman" w:hAnsi="Bookman Old Style" w:cs="Times New Roman"/>
          <w:color w:val="0000FF"/>
          <w:sz w:val="24"/>
          <w:szCs w:val="24"/>
          <w:u w:val="single"/>
        </w:rPr>
        <w:t>.</w:t>
      </w:r>
    </w:p>
    <w:p w:rsidR="007E0CBB" w:rsidRPr="00887B46" w:rsidRDefault="007E0CBB" w:rsidP="007E0CBB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7E0CBB" w:rsidRPr="00887B46" w:rsidRDefault="007E0CBB" w:rsidP="007E0CBB">
      <w:pPr>
        <w:spacing w:after="0" w:line="240" w:lineRule="auto"/>
        <w:rPr>
          <w:rFonts w:ascii="Bookman Old Style" w:eastAsia="Times New Roman" w:hAnsi="Bookman Old Style" w:cs="Tahoma"/>
        </w:rPr>
      </w:pPr>
    </w:p>
    <w:p w:rsidR="007E0CBB" w:rsidRPr="00887B46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ahoma"/>
          <w:b/>
        </w:rPr>
      </w:pPr>
      <w:r w:rsidRPr="00887B46">
        <w:rPr>
          <w:rFonts w:ascii="Bookman Old Style" w:eastAsia="Times New Roman" w:hAnsi="Bookman Old Style" w:cs="Tahoma"/>
          <w:b/>
        </w:rPr>
        <w:t xml:space="preserve">                                                                          </w:t>
      </w:r>
      <w:proofErr w:type="spellStart"/>
      <w:proofErr w:type="gramStart"/>
      <w:r w:rsidRPr="00887B46">
        <w:rPr>
          <w:rFonts w:ascii="Bookman Old Style" w:eastAsia="Times New Roman" w:hAnsi="Bookman Old Style" w:cs="Tahoma"/>
          <w:b/>
        </w:rPr>
        <w:t>secretar</w:t>
      </w:r>
      <w:proofErr w:type="spellEnd"/>
      <w:proofErr w:type="gramEnd"/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 w:rsidRPr="00887B46">
        <w:rPr>
          <w:rFonts w:ascii="Bookman Old Style" w:eastAsia="Times New Roman" w:hAnsi="Bookman Old Style" w:cs="Tahoma"/>
          <w:b/>
        </w:rPr>
        <w:t>comisie</w:t>
      </w:r>
      <w:proofErr w:type="spellEnd"/>
      <w:r w:rsidRPr="00887B46">
        <w:rPr>
          <w:rFonts w:ascii="Bookman Old Style" w:eastAsia="Times New Roman" w:hAnsi="Bookman Old Style" w:cs="Tahoma"/>
          <w:b/>
        </w:rPr>
        <w:t xml:space="preserve">,                        </w:t>
      </w: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ahoma"/>
          <w:b/>
        </w:rPr>
      </w:pPr>
      <w:r w:rsidRPr="00887B46">
        <w:rPr>
          <w:rFonts w:ascii="Bookman Old Style" w:eastAsia="Times New Roman" w:hAnsi="Bookman Old Style" w:cs="Tahoma"/>
          <w:b/>
        </w:rPr>
        <w:t xml:space="preserve">                                              </w:t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>
        <w:rPr>
          <w:rFonts w:ascii="Bookman Old Style" w:eastAsia="Times New Roman" w:hAnsi="Bookman Old Style" w:cs="Tahoma"/>
          <w:b/>
        </w:rPr>
        <w:tab/>
      </w:r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>
        <w:rPr>
          <w:rFonts w:ascii="Bookman Old Style" w:eastAsia="Times New Roman" w:hAnsi="Bookman Old Style" w:cs="Tahoma"/>
          <w:b/>
        </w:rPr>
        <w:t>Monea</w:t>
      </w:r>
      <w:proofErr w:type="spellEnd"/>
      <w:r>
        <w:rPr>
          <w:rFonts w:ascii="Bookman Old Style" w:eastAsia="Times New Roman" w:hAnsi="Bookman Old Style" w:cs="Tahoma"/>
          <w:b/>
        </w:rPr>
        <w:t xml:space="preserve"> </w:t>
      </w:r>
      <w:proofErr w:type="spellStart"/>
      <w:r>
        <w:rPr>
          <w:rFonts w:ascii="Bookman Old Style" w:eastAsia="Times New Roman" w:hAnsi="Bookman Old Style" w:cs="Tahoma"/>
          <w:b/>
        </w:rPr>
        <w:t>Alina</w:t>
      </w:r>
      <w:proofErr w:type="spellEnd"/>
      <w:r w:rsidRPr="00887B46">
        <w:rPr>
          <w:rFonts w:ascii="Bookman Old Style" w:eastAsia="Times New Roman" w:hAnsi="Bookman Old Style" w:cs="Tahoma"/>
          <w:b/>
        </w:rPr>
        <w:t>,</w:t>
      </w:r>
    </w:p>
    <w:p w:rsidR="007E0CBB" w:rsidRPr="00887B46" w:rsidRDefault="007E0CBB" w:rsidP="007E0CB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ahoma"/>
          <w:b/>
        </w:rPr>
      </w:pPr>
      <w:proofErr w:type="spellStart"/>
      <w:proofErr w:type="gramStart"/>
      <w:r>
        <w:rPr>
          <w:rFonts w:ascii="Bookman Old Style" w:eastAsia="Times New Roman" w:hAnsi="Bookman Old Style" w:cs="Tahoma"/>
          <w:b/>
        </w:rPr>
        <w:t>consilier</w:t>
      </w:r>
      <w:proofErr w:type="spellEnd"/>
      <w:proofErr w:type="gramEnd"/>
      <w:r>
        <w:rPr>
          <w:rFonts w:ascii="Bookman Old Style" w:eastAsia="Times New Roman" w:hAnsi="Bookman Old Style" w:cs="Tahoma"/>
          <w:b/>
        </w:rPr>
        <w:t xml:space="preserve"> superior - </w:t>
      </w:r>
      <w:proofErr w:type="spellStart"/>
      <w:r w:rsidRPr="00887B46">
        <w:rPr>
          <w:rFonts w:ascii="Bookman Old Style" w:eastAsia="Times New Roman" w:hAnsi="Bookman Old Style" w:cs="Tahoma"/>
          <w:b/>
        </w:rPr>
        <w:t>Primaria</w:t>
      </w:r>
      <w:proofErr w:type="spellEnd"/>
      <w:r w:rsidRPr="00887B46">
        <w:rPr>
          <w:rFonts w:ascii="Bookman Old Style" w:eastAsia="Times New Roman" w:hAnsi="Bookman Old Style" w:cs="Tahoma"/>
          <w:b/>
        </w:rPr>
        <w:t xml:space="preserve"> </w:t>
      </w:r>
      <w:proofErr w:type="spellStart"/>
      <w:r w:rsidRPr="00887B46">
        <w:rPr>
          <w:rFonts w:ascii="Bookman Old Style" w:eastAsia="Times New Roman" w:hAnsi="Bookman Old Style" w:cs="Tahoma"/>
          <w:b/>
        </w:rPr>
        <w:t>Rm</w:t>
      </w:r>
      <w:r>
        <w:rPr>
          <w:rFonts w:ascii="Bookman Old Style" w:eastAsia="Times New Roman" w:hAnsi="Bookman Old Style" w:cs="Tahoma"/>
          <w:b/>
        </w:rPr>
        <w:t>.</w:t>
      </w:r>
      <w:r w:rsidRPr="00887B46">
        <w:rPr>
          <w:rFonts w:ascii="Bookman Old Style" w:eastAsia="Times New Roman" w:hAnsi="Bookman Old Style" w:cs="Tahoma"/>
          <w:b/>
        </w:rPr>
        <w:t>S</w:t>
      </w:r>
      <w:r>
        <w:rPr>
          <w:rFonts w:ascii="Bookman Old Style" w:eastAsia="Times New Roman" w:hAnsi="Bookman Old Style" w:cs="Tahoma"/>
          <w:b/>
        </w:rPr>
        <w:t>ă</w:t>
      </w:r>
      <w:r w:rsidRPr="00887B46">
        <w:rPr>
          <w:rFonts w:ascii="Bookman Old Style" w:eastAsia="Times New Roman" w:hAnsi="Bookman Old Style" w:cs="Tahoma"/>
          <w:b/>
        </w:rPr>
        <w:t>rat</w:t>
      </w:r>
      <w:proofErr w:type="spellEnd"/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ahoma"/>
          <w:b/>
          <w:lang w:val="ro-RO"/>
        </w:rPr>
      </w:pPr>
    </w:p>
    <w:p w:rsidR="007E0CBB" w:rsidRDefault="007E0CBB" w:rsidP="007E0CBB"/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7E0CBB" w:rsidRDefault="007E0CBB" w:rsidP="007E0C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:rsidR="00010007" w:rsidRDefault="00010007"/>
    <w:sectPr w:rsidR="00010007" w:rsidSect="007E0CBB">
      <w:pgSz w:w="11907" w:h="16840" w:code="9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2725"/>
    <w:multiLevelType w:val="hybridMultilevel"/>
    <w:tmpl w:val="E002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4B"/>
    <w:rsid w:val="00010007"/>
    <w:rsid w:val="000A435C"/>
    <w:rsid w:val="00114368"/>
    <w:rsid w:val="00123313"/>
    <w:rsid w:val="00135E60"/>
    <w:rsid w:val="001535E5"/>
    <w:rsid w:val="00242188"/>
    <w:rsid w:val="0027292F"/>
    <w:rsid w:val="007A33CD"/>
    <w:rsid w:val="007E0CBB"/>
    <w:rsid w:val="00CE384B"/>
    <w:rsid w:val="00F4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C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5</cp:revision>
  <cp:lastPrinted>2026-05-13T11:02:00Z</cp:lastPrinted>
  <dcterms:created xsi:type="dcterms:W3CDTF">2026-05-13T10:46:00Z</dcterms:created>
  <dcterms:modified xsi:type="dcterms:W3CDTF">2026-05-13T11:03:00Z</dcterms:modified>
</cp:coreProperties>
</file>